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DB5A6B" w:rsidRPr="007A71BC" w:rsidRDefault="00E827D4" w:rsidP="00A9493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8F6BA9">
              <w:rPr>
                <w:rFonts w:cs="Times New Roman"/>
                <w:sz w:val="26"/>
                <w:szCs w:val="26"/>
              </w:rPr>
              <w:t>ачальник ИФНС</w:t>
            </w:r>
            <w:r w:rsidR="00DB5A6B">
              <w:rPr>
                <w:rFonts w:cs="Times New Roman"/>
                <w:sz w:val="26"/>
                <w:szCs w:val="26"/>
              </w:rPr>
              <w:t xml:space="preserve"> России </w:t>
            </w:r>
            <w:r w:rsidR="008F6BA9">
              <w:rPr>
                <w:rFonts w:cs="Times New Roman"/>
                <w:sz w:val="26"/>
                <w:szCs w:val="26"/>
              </w:rPr>
              <w:t xml:space="preserve">№22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E827D4" w:rsidP="00E827D4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А.В</w:t>
            </w:r>
            <w:r w:rsidR="00A9493A">
              <w:rPr>
                <w:rFonts w:cs="Times New Roman"/>
                <w:sz w:val="26"/>
                <w:szCs w:val="26"/>
              </w:rPr>
              <w:t xml:space="preserve">. </w:t>
            </w:r>
            <w:r>
              <w:rPr>
                <w:rFonts w:cs="Times New Roman"/>
                <w:sz w:val="26"/>
                <w:szCs w:val="26"/>
              </w:rPr>
              <w:t>Анисимов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B855A6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201</w:t>
            </w:r>
            <w:r w:rsidR="00B855A6">
              <w:rPr>
                <w:rFonts w:cs="Times New Roman"/>
                <w:sz w:val="26"/>
                <w:szCs w:val="26"/>
              </w:rPr>
              <w:t>8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8C4403" w:rsidRDefault="00674287" w:rsidP="00B00977">
      <w:pPr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6F72D0" w:rsidRDefault="008F6BA9" w:rsidP="006F72D0">
      <w:pPr>
        <w:ind w:firstLine="0"/>
        <w:jc w:val="left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 xml:space="preserve"> государственного налогового инспектора отдела</w:t>
      </w:r>
      <w:r w:rsidR="008C4403" w:rsidRPr="008C4403">
        <w:rPr>
          <w:rFonts w:cs="Times New Roman"/>
          <w:b/>
          <w:sz w:val="26"/>
          <w:szCs w:val="26"/>
        </w:rPr>
        <w:t xml:space="preserve">  камеральных</w:t>
      </w:r>
    </w:p>
    <w:p w:rsidR="00674287" w:rsidRPr="008C4403" w:rsidRDefault="008C4403" w:rsidP="006F72D0">
      <w:pPr>
        <w:ind w:firstLine="0"/>
        <w:jc w:val="left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проверок №6</w:t>
      </w:r>
      <w:r w:rsidR="001D3C05" w:rsidRPr="001D3C05">
        <w:rPr>
          <w:rFonts w:cs="Times New Roman"/>
          <w:b/>
          <w:sz w:val="26"/>
          <w:szCs w:val="26"/>
        </w:rPr>
        <w:t xml:space="preserve"> </w:t>
      </w:r>
      <w:r w:rsidR="0021627C">
        <w:rPr>
          <w:rFonts w:cs="Times New Roman"/>
          <w:b/>
          <w:sz w:val="26"/>
          <w:szCs w:val="26"/>
        </w:rPr>
        <w:t xml:space="preserve"> </w:t>
      </w:r>
      <w:r w:rsidR="008F6BA9"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320801">
        <w:rPr>
          <w:sz w:val="26"/>
          <w:szCs w:val="26"/>
        </w:rPr>
        <w:t>е - гражданская служба)</w:t>
      </w:r>
      <w:r w:rsidR="001E1C01">
        <w:rPr>
          <w:sz w:val="26"/>
          <w:szCs w:val="26"/>
        </w:rPr>
        <w:t xml:space="preserve"> </w:t>
      </w:r>
      <w:r w:rsidRPr="006F72D0">
        <w:rPr>
          <w:sz w:val="26"/>
          <w:szCs w:val="26"/>
        </w:rPr>
        <w:t xml:space="preserve">государственного налогового инспектора отдела камеральных проверок №6 Инспекции Федеральной налоговой службы № </w:t>
      </w:r>
      <w:r w:rsidR="00320801">
        <w:rPr>
          <w:sz w:val="26"/>
          <w:szCs w:val="26"/>
        </w:rPr>
        <w:t xml:space="preserve">22 по г. Москве (далее – </w:t>
      </w:r>
      <w:r w:rsidRPr="006F72D0">
        <w:rPr>
          <w:sz w:val="26"/>
          <w:szCs w:val="26"/>
        </w:rPr>
        <w:t xml:space="preserve"> государственный налоговый инспектор) относится к </w:t>
      </w:r>
      <w:r w:rsidR="00320801">
        <w:rPr>
          <w:sz w:val="26"/>
          <w:szCs w:val="26"/>
        </w:rPr>
        <w:t>старшей</w:t>
      </w:r>
      <w:r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320801">
        <w:rPr>
          <w:sz w:val="26"/>
          <w:szCs w:val="26"/>
        </w:rPr>
        <w:t>4-096</w:t>
      </w:r>
      <w:r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2. Область профессиональной служебной деятельности  государственного налогового инспектора: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6F72D0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>: осуществление налогового контроля посредством проведения камеральных проверок.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F72D0" w:rsidRPr="006F72D0">
        <w:rPr>
          <w:sz w:val="26"/>
          <w:szCs w:val="26"/>
        </w:rPr>
        <w:t>Назначение на должность и освобождение от должности   государственного налогового инспектора Инспекции осуществляются начальником  Инспекции Федеральной налоговой службы № 22 по  г. Москве.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>5. Г</w:t>
      </w:r>
      <w:r w:rsidR="006F72D0" w:rsidRPr="006F72D0">
        <w:rPr>
          <w:sz w:val="26"/>
          <w:szCs w:val="26"/>
        </w:rPr>
        <w:t>осударственный налоговый инспектор непосредственно подчиняется начальнику отдела камеральных проверок №6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6F72D0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1E1C01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1D3C05" w:rsidRPr="001D3C05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1E1C01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lastRenderedPageBreak/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B32" w:rsidRPr="00663178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7E321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="001E1C01"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E17DD8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CA01DD" w:rsidRDefault="007E321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7E321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CA01DD" w:rsidRDefault="007E321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CA01D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1E1C01"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A97A49" w:rsidRDefault="007E321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B80DEA">
          <w:rPr>
            <w:rFonts w:cs="Times New Roman"/>
            <w:sz w:val="26"/>
            <w:szCs w:val="26"/>
          </w:rPr>
          <w:t>приказ</w:t>
        </w:r>
      </w:hyperlink>
      <w:r w:rsidR="002B6751" w:rsidRPr="00B80DEA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80DEA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>
        <w:rPr>
          <w:rFonts w:cs="Times New Roman"/>
          <w:sz w:val="26"/>
          <w:szCs w:val="26"/>
        </w:rPr>
        <w:t>алоговых деклараций (расчетов)»;</w:t>
      </w:r>
    </w:p>
    <w:p w:rsidR="00E27D99" w:rsidRPr="00CA01DD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</w:t>
      </w:r>
      <w:r w:rsidR="00A434AA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1B3B32" w:rsidRDefault="006138AE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1B3B32" w:rsidRPr="00A434AA">
        <w:rPr>
          <w:rFonts w:cs="Times New Roman"/>
          <w:sz w:val="26"/>
          <w:szCs w:val="26"/>
        </w:rPr>
        <w:t>осударственный налоговый инспектор</w:t>
      </w:r>
      <w:r w:rsidR="001E1C01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порядок и сроки проведения камеральных 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lastRenderedPageBreak/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263CF3" w:rsidRDefault="00263CF3" w:rsidP="00263CF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6.5. Наличие функциональных знаний:</w:t>
      </w:r>
    </w:p>
    <w:p w:rsidR="00263CF3" w:rsidRDefault="00263CF3" w:rsidP="00263CF3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</w:t>
      </w:r>
      <w:r>
        <w:rPr>
          <w:rFonts w:ascii="Times New Roman" w:hAnsi="Times New Roman" w:cs="Times New Roman"/>
          <w:sz w:val="26"/>
          <w:szCs w:val="26"/>
        </w:rPr>
        <w:t>еханизмы осуществления контроля;</w:t>
      </w:r>
    </w:p>
    <w:p w:rsidR="00263CF3" w:rsidRDefault="00263CF3" w:rsidP="00263CF3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ор</w:t>
      </w:r>
      <w:r>
        <w:rPr>
          <w:rFonts w:ascii="Times New Roman" w:hAnsi="Times New Roman" w:cs="Times New Roman"/>
          <w:sz w:val="26"/>
          <w:szCs w:val="26"/>
        </w:rPr>
        <w:t>ганизации проверочных процедур;</w:t>
      </w:r>
    </w:p>
    <w:p w:rsidR="00263CF3" w:rsidRDefault="00263CF3" w:rsidP="00263CF3">
      <w:pPr>
        <w:pStyle w:val="ConsPlusNormal"/>
        <w:numPr>
          <w:ilvl w:val="0"/>
          <w:numId w:val="1"/>
        </w:numPr>
        <w:tabs>
          <w:tab w:val="left" w:pos="851"/>
        </w:tabs>
        <w:ind w:hanging="1070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понятие единого реестра прове</w:t>
      </w:r>
      <w:r>
        <w:rPr>
          <w:rFonts w:ascii="Times New Roman" w:hAnsi="Times New Roman" w:cs="Times New Roman"/>
          <w:sz w:val="26"/>
          <w:szCs w:val="26"/>
        </w:rPr>
        <w:t>рок, процедура его формирования;</w:t>
      </w:r>
    </w:p>
    <w:p w:rsidR="00263CF3" w:rsidRDefault="00263CF3" w:rsidP="00263CF3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</w:p>
    <w:p w:rsidR="00263CF3" w:rsidRPr="00952A17" w:rsidRDefault="00263CF3" w:rsidP="00263CF3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проверки.</w:t>
      </w:r>
      <w:bookmarkStart w:id="0" w:name="_GoBack"/>
      <w:bookmarkEnd w:id="0"/>
    </w:p>
    <w:p w:rsidR="00263CF3" w:rsidRDefault="00263CF3" w:rsidP="00263CF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6.6. Наличие базовых умений</w:t>
      </w:r>
      <w:r w:rsidRPr="006D2012">
        <w:rPr>
          <w:rFonts w:cs="Times New Roman"/>
          <w:sz w:val="26"/>
          <w:szCs w:val="26"/>
        </w:rPr>
        <w:t xml:space="preserve">: </w:t>
      </w:r>
    </w:p>
    <w:p w:rsidR="00263CF3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851" w:hanging="284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263CF3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 xml:space="preserve">планировать, рационально использовать служебное время и достигать </w:t>
      </w:r>
    </w:p>
    <w:p w:rsidR="00263CF3" w:rsidRDefault="00263CF3" w:rsidP="00263CF3">
      <w:pPr>
        <w:pStyle w:val="af2"/>
        <w:widowControl w:val="0"/>
        <w:shd w:val="clear" w:color="auto" w:fill="FFFFFF" w:themeFill="background1"/>
        <w:ind w:left="709" w:firstLine="0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 xml:space="preserve">результата; </w:t>
      </w:r>
    </w:p>
    <w:p w:rsidR="00263CF3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 xml:space="preserve">управлять изменениями; </w:t>
      </w:r>
    </w:p>
    <w:p w:rsidR="00263CF3" w:rsidRPr="00161057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ind w:hanging="1070"/>
        <w:rPr>
          <w:rFonts w:cs="Times New Roman"/>
          <w:sz w:val="26"/>
          <w:szCs w:val="26"/>
        </w:rPr>
      </w:pPr>
      <w:r w:rsidRPr="00161057">
        <w:rPr>
          <w:rFonts w:cs="Times New Roman"/>
          <w:sz w:val="26"/>
          <w:szCs w:val="26"/>
        </w:rPr>
        <w:t>эффективно планировать и организовывать работу;</w:t>
      </w:r>
    </w:p>
    <w:p w:rsidR="003B7A81" w:rsidRPr="00263CF3" w:rsidRDefault="00263CF3" w:rsidP="00263CF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>коммуникативные умения.</w:t>
      </w:r>
    </w:p>
    <w:p w:rsidR="00263CF3" w:rsidRDefault="00263CF3" w:rsidP="00263CF3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</w:t>
      </w:r>
      <w:r>
        <w:rPr>
          <w:rFonts w:cs="Times New Roman"/>
          <w:sz w:val="26"/>
          <w:szCs w:val="26"/>
        </w:rPr>
        <w:t>: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анализ и прогнозирование деятельности в порученной сфере;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использование опыта и мнения коллег;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управление электронной почтой;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подготовка презентаций, использование графических объектов в электронных документах, подготовка деловой корреспонденции и актов Инспекции;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 xml:space="preserve">выявление факта наличия конфликта интересов; </w:t>
      </w:r>
    </w:p>
    <w:p w:rsidR="00263CF3" w:rsidRPr="00913CAD" w:rsidRDefault="00263CF3" w:rsidP="00263CF3">
      <w:pPr>
        <w:pStyle w:val="af2"/>
        <w:numPr>
          <w:ilvl w:val="0"/>
          <w:numId w:val="2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hanging="862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оценка коррупционных рисков.</w:t>
      </w:r>
    </w:p>
    <w:p w:rsidR="00263CF3" w:rsidRDefault="00263CF3" w:rsidP="00263CF3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6.8. Наличие функциональных умений: </w:t>
      </w:r>
    </w:p>
    <w:p w:rsidR="00263CF3" w:rsidRDefault="00263CF3" w:rsidP="00263C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851" w:hanging="284"/>
        <w:jc w:val="left"/>
        <w:rPr>
          <w:rFonts w:cs="Times New Roman"/>
          <w:sz w:val="26"/>
          <w:szCs w:val="26"/>
        </w:rPr>
      </w:pPr>
      <w:r w:rsidRPr="00A04C4A">
        <w:rPr>
          <w:rFonts w:cs="Times New Roman"/>
          <w:sz w:val="26"/>
          <w:szCs w:val="26"/>
        </w:rPr>
        <w:t>проведение</w:t>
      </w:r>
      <w:r>
        <w:rPr>
          <w:rFonts w:cs="Times New Roman"/>
          <w:sz w:val="26"/>
          <w:szCs w:val="26"/>
        </w:rPr>
        <w:t xml:space="preserve"> камеральных налоговых проверок;</w:t>
      </w:r>
    </w:p>
    <w:p w:rsidR="00263CF3" w:rsidRPr="00A04C4A" w:rsidRDefault="00263CF3" w:rsidP="00263C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993" w:hanging="426"/>
        <w:jc w:val="left"/>
        <w:rPr>
          <w:rFonts w:cs="Times New Roman"/>
          <w:sz w:val="26"/>
          <w:szCs w:val="26"/>
        </w:rPr>
      </w:pPr>
      <w:r w:rsidRPr="00A04C4A">
        <w:rPr>
          <w:rFonts w:cs="Times New Roman"/>
          <w:sz w:val="26"/>
          <w:szCs w:val="26"/>
        </w:rPr>
        <w:t>о</w:t>
      </w:r>
      <w:r w:rsidRPr="00A04C4A">
        <w:rPr>
          <w:sz w:val="26"/>
          <w:szCs w:val="26"/>
        </w:rPr>
        <w:t>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 xml:space="preserve">нии, предусмотрены статьями </w:t>
      </w:r>
      <w:r w:rsidR="00477FD7" w:rsidRPr="00F5726B">
        <w:rPr>
          <w:rFonts w:cs="Times New Roman"/>
          <w:sz w:val="26"/>
          <w:szCs w:val="26"/>
        </w:rPr>
        <w:lastRenderedPageBreak/>
        <w:t>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F5726B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BC4014">
        <w:rPr>
          <w:rFonts w:cs="Times New Roman"/>
          <w:sz w:val="26"/>
          <w:szCs w:val="26"/>
        </w:rPr>
        <w:t xml:space="preserve">отдел </w:t>
      </w:r>
      <w:r w:rsidR="00BC4014" w:rsidRPr="00BC4014">
        <w:rPr>
          <w:rFonts w:cs="Times New Roman"/>
          <w:sz w:val="26"/>
          <w:szCs w:val="26"/>
        </w:rPr>
        <w:t>камеральных проверок № 6</w:t>
      </w:r>
      <w:r w:rsidR="00EC3748" w:rsidRPr="00BC4014">
        <w:rPr>
          <w:rFonts w:cs="Times New Roman"/>
          <w:sz w:val="26"/>
          <w:szCs w:val="26"/>
        </w:rPr>
        <w:t xml:space="preserve">,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EC3748" w:rsidRPr="00BC4014">
        <w:rPr>
          <w:rFonts w:cs="Times New Roman"/>
          <w:sz w:val="26"/>
          <w:szCs w:val="26"/>
        </w:rPr>
        <w:t>обязан:</w:t>
      </w:r>
    </w:p>
    <w:p w:rsidR="008C70DA" w:rsidRPr="008C70DA" w:rsidRDefault="008C70DA" w:rsidP="001445B3">
      <w:pPr>
        <w:rPr>
          <w:sz w:val="26"/>
          <w:szCs w:val="26"/>
        </w:rPr>
      </w:pPr>
      <w:r>
        <w:rPr>
          <w:sz w:val="26"/>
          <w:szCs w:val="26"/>
        </w:rPr>
        <w:t>- проводить камеральные проверки</w:t>
      </w:r>
      <w:r w:rsidRPr="008C70DA">
        <w:rPr>
          <w:sz w:val="26"/>
          <w:szCs w:val="26"/>
        </w:rPr>
        <w:t xml:space="preserve"> по налогу на добавленную стоимость; </w:t>
      </w:r>
    </w:p>
    <w:p w:rsidR="008C70DA" w:rsidRPr="008C70DA" w:rsidRDefault="00090DF9" w:rsidP="001445B3">
      <w:pPr>
        <w:ind w:firstLine="70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8C70DA">
        <w:rPr>
          <w:color w:val="000000"/>
          <w:sz w:val="26"/>
          <w:szCs w:val="26"/>
        </w:rPr>
        <w:t>проводить</w:t>
      </w:r>
      <w:r w:rsidR="008C70DA" w:rsidRPr="008C70DA">
        <w:rPr>
          <w:color w:val="000000"/>
          <w:sz w:val="26"/>
          <w:szCs w:val="26"/>
        </w:rPr>
        <w:t xml:space="preserve"> в ходе камеральной налоговой проверки, на основе налоговой декларации по НДС, в которой исчислена су</w:t>
      </w:r>
      <w:r w:rsidR="008C70DA">
        <w:rPr>
          <w:color w:val="000000"/>
          <w:sz w:val="26"/>
          <w:szCs w:val="26"/>
        </w:rPr>
        <w:t>мма налога к уплате, мероприятия</w:t>
      </w:r>
      <w:r w:rsidR="008C70DA" w:rsidRPr="008C70DA">
        <w:rPr>
          <w:color w:val="000000"/>
          <w:sz w:val="26"/>
          <w:szCs w:val="26"/>
        </w:rPr>
        <w:t xml:space="preserve"> налогового контроля в отношении выявленных расхождений, в том числе с использованием информационного ресурса </w:t>
      </w:r>
      <w:r w:rsidR="008C70DA">
        <w:rPr>
          <w:color w:val="000000"/>
          <w:sz w:val="26"/>
          <w:szCs w:val="26"/>
        </w:rPr>
        <w:t>АСК НДС-2, формировать доказательственную базу и оформлять результаты</w:t>
      </w:r>
      <w:r w:rsidR="008C70DA" w:rsidRPr="008C70DA">
        <w:rPr>
          <w:color w:val="000000"/>
          <w:sz w:val="26"/>
          <w:szCs w:val="26"/>
        </w:rPr>
        <w:t xml:space="preserve">  проведенных мероприятий;</w:t>
      </w:r>
    </w:p>
    <w:p w:rsidR="008C70DA" w:rsidRPr="008C70DA" w:rsidRDefault="008C70DA" w:rsidP="001445B3">
      <w:pPr>
        <w:ind w:firstLine="708"/>
        <w:rPr>
          <w:color w:val="000000"/>
          <w:sz w:val="26"/>
          <w:szCs w:val="26"/>
        </w:rPr>
      </w:pPr>
      <w:r w:rsidRPr="008C70DA">
        <w:rPr>
          <w:color w:val="000000"/>
          <w:sz w:val="26"/>
          <w:szCs w:val="26"/>
        </w:rPr>
        <w:t>- ввод</w:t>
      </w:r>
      <w:r>
        <w:rPr>
          <w:color w:val="000000"/>
          <w:sz w:val="26"/>
          <w:szCs w:val="26"/>
        </w:rPr>
        <w:t>ить пояснения в АСК НДС-2, представленные</w:t>
      </w:r>
      <w:r w:rsidRPr="008C70DA">
        <w:rPr>
          <w:color w:val="000000"/>
          <w:sz w:val="26"/>
          <w:szCs w:val="26"/>
        </w:rPr>
        <w:t xml:space="preserve"> налогоплательщиками на требования о представлении пояснений, выставленные в соответствии с пунктом 3 статьи 88 К</w:t>
      </w:r>
      <w:r w:rsidR="001445B3">
        <w:rPr>
          <w:color w:val="000000"/>
          <w:sz w:val="26"/>
          <w:szCs w:val="26"/>
        </w:rPr>
        <w:t>одекса;</w:t>
      </w:r>
    </w:p>
    <w:p w:rsidR="008C70DA" w:rsidRPr="008C70DA" w:rsidRDefault="001445B3" w:rsidP="001445B3">
      <w:pPr>
        <w:rPr>
          <w:sz w:val="26"/>
          <w:szCs w:val="26"/>
        </w:rPr>
      </w:pPr>
      <w:r>
        <w:rPr>
          <w:sz w:val="26"/>
          <w:szCs w:val="26"/>
        </w:rPr>
        <w:t>- выполнять функции</w:t>
      </w:r>
      <w:r w:rsidR="008C70DA" w:rsidRPr="008C70DA">
        <w:rPr>
          <w:sz w:val="26"/>
          <w:szCs w:val="26"/>
        </w:rPr>
        <w:t xml:space="preserve"> самоконтроля в соответствии с Приказом УФНС России по г. Москве от 30.09.2010 № 466 «Об утверждении Порядка проведения и рассмотрении инспекциями и межрайонными инспекциями самостоятельного контроля деятельности территориальных налоговых органов»;</w:t>
      </w:r>
    </w:p>
    <w:p w:rsidR="008C70DA" w:rsidRPr="008C70DA" w:rsidRDefault="00090DF9" w:rsidP="001445B3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445B3">
        <w:rPr>
          <w:sz w:val="26"/>
          <w:szCs w:val="26"/>
        </w:rPr>
        <w:t>вручать налоговые уведомления и требования</w:t>
      </w:r>
      <w:r w:rsidR="008C70DA" w:rsidRPr="008C70DA">
        <w:rPr>
          <w:sz w:val="26"/>
          <w:szCs w:val="26"/>
        </w:rPr>
        <w:t xml:space="preserve"> налогоплательщикам; </w:t>
      </w:r>
    </w:p>
    <w:p w:rsidR="001445B3" w:rsidRDefault="001445B3" w:rsidP="001445B3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пров</w:t>
      </w:r>
      <w:r>
        <w:rPr>
          <w:sz w:val="26"/>
          <w:szCs w:val="26"/>
        </w:rPr>
        <w:t>одить</w:t>
      </w:r>
      <w:r w:rsidR="008C70DA" w:rsidRPr="008C70DA">
        <w:rPr>
          <w:sz w:val="26"/>
          <w:szCs w:val="26"/>
        </w:rPr>
        <w:t xml:space="preserve"> анализ финансово-хозяйственной деятельности налогоплательщиков;</w:t>
      </w:r>
    </w:p>
    <w:p w:rsidR="008C70DA" w:rsidRPr="001445B3" w:rsidRDefault="001445B3" w:rsidP="001445B3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8C70DA" w:rsidRPr="008C70DA" w:rsidRDefault="00090DF9" w:rsidP="00090DF9">
      <w:pPr>
        <w:pStyle w:val="21"/>
        <w:spacing w:after="0" w:line="240" w:lineRule="auto"/>
        <w:ind w:firstLine="851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проводить совместно с правоохранительными и контролирующими органами  мероприятия по усилению контроля за соблюдением законодательства о налогах и других обязательных платежей в бюджет;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оформлять документы, регламентирующие камеральную налоговую проверку;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в случае миграции, реорганизации налогоплательщика, уведомлять  инспекцию по новому месту постановки на учет о фактах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8C70DA" w:rsidRPr="008C70DA" w:rsidRDefault="008C70DA" w:rsidP="001445B3">
      <w:pPr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lastRenderedPageBreak/>
        <w:t>- выполнять отдельные поручения начальника отдела;</w:t>
      </w:r>
    </w:p>
    <w:p w:rsidR="008C70DA" w:rsidRPr="008C70DA" w:rsidRDefault="00090DF9" w:rsidP="00090DF9">
      <w:pPr>
        <w:tabs>
          <w:tab w:val="left" w:pos="169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документы «Для служебного пользования».</w:t>
      </w:r>
    </w:p>
    <w:p w:rsidR="008C70DA" w:rsidRPr="008C70DA" w:rsidRDefault="008C70DA" w:rsidP="00090DF9">
      <w:pPr>
        <w:tabs>
          <w:tab w:val="left" w:pos="1695"/>
        </w:tabs>
        <w:ind w:firstLine="720"/>
        <w:rPr>
          <w:sz w:val="26"/>
          <w:szCs w:val="26"/>
        </w:rPr>
      </w:pPr>
      <w:r w:rsidRPr="008C70DA">
        <w:rPr>
          <w:sz w:val="26"/>
          <w:szCs w:val="26"/>
        </w:rPr>
        <w:t>- соблюдать сроки  камеральной  проверки  и иных мероприятий, установленные законодательством о налога</w:t>
      </w:r>
      <w:r w:rsidR="00D97741">
        <w:rPr>
          <w:sz w:val="26"/>
          <w:szCs w:val="26"/>
        </w:rPr>
        <w:t>х</w:t>
      </w:r>
      <w:r w:rsidRPr="008C70DA">
        <w:rPr>
          <w:sz w:val="26"/>
          <w:szCs w:val="26"/>
        </w:rPr>
        <w:t xml:space="preserve"> и сборах;</w:t>
      </w:r>
    </w:p>
    <w:p w:rsidR="007E543B" w:rsidRPr="00D97741" w:rsidRDefault="008C70DA" w:rsidP="00D97741">
      <w:pPr>
        <w:tabs>
          <w:tab w:val="left" w:pos="1695"/>
        </w:tabs>
        <w:ind w:firstLine="720"/>
        <w:rPr>
          <w:sz w:val="26"/>
          <w:szCs w:val="26"/>
        </w:rPr>
      </w:pPr>
      <w:r w:rsidRPr="008C70DA">
        <w:rPr>
          <w:sz w:val="26"/>
          <w:szCs w:val="26"/>
        </w:rPr>
        <w:t>- соблюдать направление документов и информации по ст. 101 НК РФ;</w:t>
      </w:r>
    </w:p>
    <w:p w:rsidR="00E45E47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E1C0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16) медицинское страхование в соответствии с Федеральным законом и федеральным законом о медицинском страховании государственных служащих </w:t>
      </w:r>
      <w:r w:rsidRPr="00F37C5A">
        <w:rPr>
          <w:rFonts w:cs="Times New Roman"/>
          <w:sz w:val="26"/>
          <w:szCs w:val="26"/>
        </w:rPr>
        <w:lastRenderedPageBreak/>
        <w:t>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770A6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1E1C01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770A6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E1C01">
        <w:rPr>
          <w:rFonts w:cs="Times New Roman"/>
          <w:b/>
          <w:sz w:val="26"/>
          <w:szCs w:val="26"/>
        </w:rPr>
        <w:t xml:space="preserve"> </w:t>
      </w:r>
      <w:r w:rsidR="00E45E47" w:rsidRPr="00052D02">
        <w:rPr>
          <w:rFonts w:cs="Times New Roman"/>
          <w:b/>
          <w:sz w:val="26"/>
          <w:szCs w:val="26"/>
        </w:rPr>
        <w:t>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21627C">
        <w:rPr>
          <w:rFonts w:cs="Times New Roman"/>
          <w:b/>
          <w:sz w:val="26"/>
          <w:szCs w:val="26"/>
        </w:rPr>
        <w:t xml:space="preserve"> </w:t>
      </w:r>
      <w:r w:rsidR="001650D7" w:rsidRPr="00052D02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21627C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21627C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770A6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770A68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21627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8971B7" w:rsidRPr="00052D0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="0018147C">
        <w:rPr>
          <w:rFonts w:cs="Times New Roman"/>
          <w:sz w:val="26"/>
          <w:szCs w:val="26"/>
        </w:rPr>
        <w:t>. Взаимодействие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1E1C0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>должностью и в преде</w:t>
      </w:r>
      <w:r w:rsidR="0018147C">
        <w:rPr>
          <w:rFonts w:eastAsia="Calibri" w:cs="Times New Roman"/>
          <w:sz w:val="26"/>
          <w:szCs w:val="26"/>
        </w:rPr>
        <w:t>лах функциональной компетенции,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</w:p>
    <w:p w:rsidR="00EE0B20" w:rsidRPr="00793349" w:rsidRDefault="002D71C6" w:rsidP="00544D47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6B3316" w:rsidRDefault="006B3316" w:rsidP="00484CC9">
      <w:pPr>
        <w:widowControl w:val="0"/>
        <w:rPr>
          <w:rFonts w:cs="Times New Roman"/>
          <w:sz w:val="26"/>
          <w:szCs w:val="26"/>
        </w:rPr>
      </w:pP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18147C">
        <w:rPr>
          <w:rFonts w:cs="Times New Roman"/>
          <w:sz w:val="26"/>
          <w:szCs w:val="26"/>
        </w:rPr>
        <w:t>деятельности</w:t>
      </w:r>
      <w:r w:rsidR="00AF21ED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</w:t>
      </w:r>
      <w:r w:rsidRPr="002D71C6">
        <w:rPr>
          <w:rFonts w:cs="Times New Roman"/>
          <w:sz w:val="26"/>
          <w:szCs w:val="26"/>
        </w:rPr>
        <w:lastRenderedPageBreak/>
        <w:t>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F5726B" w:rsidRPr="004D3338" w:rsidRDefault="00F5726B" w:rsidP="002D71C6">
      <w:pPr>
        <w:widowControl w:val="0"/>
        <w:rPr>
          <w:rFonts w:cs="Times New Roman"/>
          <w:sz w:val="26"/>
          <w:szCs w:val="26"/>
        </w:rPr>
      </w:pP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4D3338" w:rsidSect="00BE7CC5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218" w:rsidRDefault="007E3218" w:rsidP="003B7A81">
      <w:r>
        <w:separator/>
      </w:r>
    </w:p>
  </w:endnote>
  <w:endnote w:type="continuationSeparator" w:id="0">
    <w:p w:rsidR="007E3218" w:rsidRDefault="007E321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218" w:rsidRDefault="007E3218" w:rsidP="003B7A81">
      <w:r>
        <w:separator/>
      </w:r>
    </w:p>
  </w:footnote>
  <w:footnote w:type="continuationSeparator" w:id="0">
    <w:p w:rsidR="007E3218" w:rsidRDefault="007E321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F91B67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D3C05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46F4B"/>
    <w:multiLevelType w:val="hybridMultilevel"/>
    <w:tmpl w:val="BD7814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8147C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D3C05"/>
    <w:rsid w:val="001E1592"/>
    <w:rsid w:val="001E1C01"/>
    <w:rsid w:val="001E6ACD"/>
    <w:rsid w:val="001F0792"/>
    <w:rsid w:val="001F1715"/>
    <w:rsid w:val="001F68ED"/>
    <w:rsid w:val="001F7C42"/>
    <w:rsid w:val="00202975"/>
    <w:rsid w:val="002029A6"/>
    <w:rsid w:val="002160F5"/>
    <w:rsid w:val="0021627C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63CF3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79FD"/>
    <w:rsid w:val="00362A00"/>
    <w:rsid w:val="003643C2"/>
    <w:rsid w:val="00364E3F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26C3"/>
    <w:rsid w:val="005B1FC5"/>
    <w:rsid w:val="005C0179"/>
    <w:rsid w:val="005D1E10"/>
    <w:rsid w:val="005D1E6A"/>
    <w:rsid w:val="005D7ABC"/>
    <w:rsid w:val="005F3296"/>
    <w:rsid w:val="006138AE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A68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2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15148"/>
    <w:rsid w:val="009223C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493A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977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95917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3D0E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E6E00"/>
    <w:rsid w:val="00DF457C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827D4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1F9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1B67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907F503-5959-43D3-A847-51EA3884A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EF376-3ECA-4280-B73E-71DB29FE6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2902</Words>
  <Characters>16547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21</cp:revision>
  <cp:lastPrinted>2018-06-22T09:47:00Z</cp:lastPrinted>
  <dcterms:created xsi:type="dcterms:W3CDTF">2017-12-27T16:06:00Z</dcterms:created>
  <dcterms:modified xsi:type="dcterms:W3CDTF">2018-06-22T11:56:00Z</dcterms:modified>
</cp:coreProperties>
</file>